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B3" w:rsidRDefault="005614C6">
      <w:pPr>
        <w:pStyle w:val="Heading1"/>
      </w:pPr>
      <w:r>
        <w:t>CMSC150 Introduction to Discrete Math Summer 2015</w:t>
      </w:r>
    </w:p>
    <w:p w:rsidR="00CB60B3" w:rsidRDefault="003E0289">
      <w:pPr>
        <w:spacing w:after="1685" w:line="259" w:lineRule="auto"/>
        <w:ind w:left="0" w:right="86" w:firstLine="0"/>
        <w:jc w:val="center"/>
      </w:pPr>
      <w:r>
        <w:rPr>
          <w:color w:val="0000FF"/>
          <w:sz w:val="34"/>
        </w:rPr>
        <w:t xml:space="preserve">Homework </w:t>
      </w:r>
      <w:bookmarkStart w:id="0" w:name="_GoBack"/>
      <w:bookmarkEnd w:id="0"/>
      <w:r w:rsidR="005614C6">
        <w:rPr>
          <w:color w:val="0000FF"/>
          <w:sz w:val="34"/>
        </w:rPr>
        <w:t>Final Exam</w:t>
      </w:r>
    </w:p>
    <w:p w:rsidR="00CB60B3" w:rsidRDefault="005614C6">
      <w:pPr>
        <w:spacing w:after="528"/>
        <w:ind w:left="-5"/>
      </w:pPr>
      <w:r>
        <w:t xml:space="preserve">The total number of points is 28. Your total score will be divided by 28 to produce a score over 100. </w:t>
      </w:r>
      <w:r>
        <w:t>Show all work unless check boxes are provided.</w:t>
      </w:r>
    </w:p>
    <w:p w:rsidR="00CB60B3" w:rsidRDefault="005614C6">
      <w:pPr>
        <w:spacing w:after="182" w:line="259" w:lineRule="auto"/>
        <w:ind w:left="-5"/>
      </w:pPr>
      <w:r>
        <w:rPr>
          <w:sz w:val="29"/>
        </w:rPr>
        <w:t>1</w:t>
      </w:r>
    </w:p>
    <w:p w:rsidR="00CB60B3" w:rsidRDefault="005614C6">
      <w:pPr>
        <w:spacing w:line="354" w:lineRule="auto"/>
        <w:ind w:left="-5"/>
      </w:pPr>
      <w:r>
        <w:t>Given S={0,1,2,3,4,5}, find the partition induced by the equivalence relation R where R={(0,0),(0,4),(1,1),(1,3),(4,5),(0,5),(5,4),(5,0),(5,5),(2,2),(3,1),(3,3),(4,0),(4,4)}. Explain.</w:t>
      </w:r>
      <w:r>
        <w:br w:type="page"/>
      </w:r>
    </w:p>
    <w:p w:rsidR="00CB60B3" w:rsidRDefault="005614C6">
      <w:pPr>
        <w:spacing w:after="182" w:line="259" w:lineRule="auto"/>
        <w:ind w:left="-5"/>
      </w:pPr>
      <w:r>
        <w:rPr>
          <w:sz w:val="29"/>
        </w:rPr>
        <w:lastRenderedPageBreak/>
        <w:t>2</w:t>
      </w:r>
    </w:p>
    <w:p w:rsidR="00CB60B3" w:rsidRDefault="005614C6">
      <w:pPr>
        <w:spacing w:after="102"/>
        <w:ind w:left="-5"/>
      </w:pPr>
      <w:r>
        <w:t>Let A and B be any sets. Prove the following set identity using the l</w:t>
      </w:r>
      <w:r>
        <w:t xml:space="preserve">aws of set theory (set identities). </w:t>
      </w:r>
      <w:r>
        <w:t xml:space="preserve">Justify each step </w:t>
      </w:r>
      <w:r>
        <w:t xml:space="preserve">with the law you used. Missing steps and missing justification will be penalized. </w:t>
      </w:r>
      <w:r>
        <w:rPr>
          <w:color w:val="0000FF"/>
        </w:rPr>
        <w:t>(1 point)</w:t>
      </w:r>
    </w:p>
    <w:p w:rsidR="00CB60B3" w:rsidRDefault="005614C6">
      <w:pPr>
        <w:spacing w:after="1942"/>
        <w:ind w:left="-5"/>
      </w:pPr>
      <w:r>
        <w:t xml:space="preserve">A </w:t>
      </w:r>
      <w:r>
        <w:rPr>
          <w:rFonts w:ascii="Cambria" w:eastAsia="Cambria" w:hAnsi="Cambria" w:cs="Cambria"/>
        </w:rPr>
        <w:t>∩</w:t>
      </w:r>
      <w:r>
        <w:t xml:space="preserve">(B </w:t>
      </w:r>
      <w:r>
        <w:rPr>
          <w:rFonts w:ascii="Cambria" w:eastAsia="Cambria" w:hAnsi="Cambria" w:cs="Cambria"/>
        </w:rPr>
        <w:t>∪</w:t>
      </w:r>
      <w:r>
        <w:t xml:space="preserve">A’) </w:t>
      </w:r>
      <w:r>
        <w:rPr>
          <w:rFonts w:ascii="Cambria" w:eastAsia="Cambria" w:hAnsi="Cambria" w:cs="Cambria"/>
        </w:rPr>
        <w:t>∩</w:t>
      </w:r>
      <w:r>
        <w:t>B’ = Ø</w:t>
      </w:r>
    </w:p>
    <w:p w:rsidR="00CB60B3" w:rsidRDefault="005614C6">
      <w:pPr>
        <w:spacing w:after="182" w:line="259" w:lineRule="auto"/>
        <w:ind w:left="-5"/>
      </w:pPr>
      <w:r>
        <w:rPr>
          <w:sz w:val="29"/>
        </w:rPr>
        <w:t>3</w:t>
      </w:r>
    </w:p>
    <w:p w:rsidR="00CB60B3" w:rsidRDefault="005614C6">
      <w:pPr>
        <w:spacing w:after="57"/>
        <w:ind w:left="-5"/>
      </w:pPr>
      <w:r>
        <w:t>Let the relation R = {(0,0), (0,3), (1,0), (1,2), (2,0), (3,2)}</w:t>
      </w:r>
    </w:p>
    <w:p w:rsidR="00CB60B3" w:rsidRDefault="005614C6">
      <w:pPr>
        <w:spacing w:after="2022"/>
        <w:ind w:left="-5"/>
      </w:pPr>
      <w:r>
        <w:t>Find R’ the transitive cl</w:t>
      </w:r>
      <w:r>
        <w:t xml:space="preserve">osure of R. </w:t>
      </w:r>
      <w:r>
        <w:rPr>
          <w:color w:val="0000FF"/>
          <w:sz w:val="16"/>
        </w:rPr>
        <w:t>(1 point)</w:t>
      </w:r>
    </w:p>
    <w:p w:rsidR="00CB60B3" w:rsidRDefault="005614C6">
      <w:pPr>
        <w:spacing w:after="182" w:line="259" w:lineRule="auto"/>
        <w:ind w:left="-5"/>
      </w:pPr>
      <w:r>
        <w:rPr>
          <w:sz w:val="29"/>
        </w:rPr>
        <w:t>4</w:t>
      </w:r>
    </w:p>
    <w:p w:rsidR="00CB60B3" w:rsidRDefault="005614C6">
      <w:pPr>
        <w:spacing w:after="79"/>
        <w:ind w:left="-5"/>
      </w:pPr>
      <w:r>
        <w:t>Using the predicate symbols shown and appropriate quantifiers, write each English language statement as a predicate wff. (The domain is the whole world.)</w:t>
      </w:r>
    </w:p>
    <w:p w:rsidR="00CB60B3" w:rsidRDefault="005614C6">
      <w:pPr>
        <w:spacing w:after="75"/>
        <w:ind w:left="-5"/>
      </w:pPr>
      <w:r>
        <w:t>B(x) is “x is a ball.”</w:t>
      </w:r>
    </w:p>
    <w:p w:rsidR="00CB60B3" w:rsidRDefault="005614C6">
      <w:pPr>
        <w:spacing w:after="155" w:line="338" w:lineRule="auto"/>
        <w:ind w:left="-5" w:right="7244"/>
      </w:pPr>
      <w:r>
        <w:t>R(x) is “x is round.” S(x) is “x is a soccer ball.”</w:t>
      </w:r>
    </w:p>
    <w:p w:rsidR="00CB60B3" w:rsidRDefault="005614C6">
      <w:pPr>
        <w:numPr>
          <w:ilvl w:val="0"/>
          <w:numId w:val="1"/>
        </w:numPr>
        <w:ind w:hanging="249"/>
      </w:pPr>
      <w:r>
        <w:t>All balls are round.</w:t>
      </w:r>
    </w:p>
    <w:p w:rsidR="00CB60B3" w:rsidRDefault="005614C6">
      <w:pPr>
        <w:numPr>
          <w:ilvl w:val="0"/>
          <w:numId w:val="1"/>
        </w:numPr>
        <w:ind w:hanging="249"/>
      </w:pPr>
      <w:r>
        <w:t>Not all balls are soccer balls.</w:t>
      </w:r>
    </w:p>
    <w:p w:rsidR="00CB60B3" w:rsidRDefault="005614C6">
      <w:pPr>
        <w:numPr>
          <w:ilvl w:val="0"/>
          <w:numId w:val="1"/>
        </w:numPr>
        <w:ind w:hanging="249"/>
      </w:pPr>
      <w:r>
        <w:t>All soccer balls are round.</w:t>
      </w:r>
    </w:p>
    <w:p w:rsidR="00CB60B3" w:rsidRDefault="005614C6">
      <w:pPr>
        <w:numPr>
          <w:ilvl w:val="0"/>
          <w:numId w:val="1"/>
        </w:numPr>
        <w:ind w:hanging="249"/>
      </w:pPr>
      <w:r>
        <w:t>Some balls are not round.</w:t>
      </w:r>
    </w:p>
    <w:p w:rsidR="00CB60B3" w:rsidRDefault="005614C6">
      <w:pPr>
        <w:spacing w:after="182" w:line="259" w:lineRule="auto"/>
        <w:ind w:left="-5"/>
      </w:pPr>
      <w:r>
        <w:rPr>
          <w:sz w:val="29"/>
        </w:rPr>
        <w:lastRenderedPageBreak/>
        <w:t>5</w:t>
      </w:r>
    </w:p>
    <w:p w:rsidR="00CB60B3" w:rsidRDefault="005614C6">
      <w:pPr>
        <w:spacing w:after="96"/>
        <w:ind w:left="-5"/>
      </w:pPr>
      <w:r>
        <w:t xml:space="preserve">Do a proof by mathematical induction using the 4 steps below to show that the following statement is true for every positive integer </w:t>
      </w:r>
      <w:r>
        <w:rPr>
          <w:i/>
        </w:rPr>
        <w:t>n</w:t>
      </w:r>
      <w:r>
        <w:t>:</w:t>
      </w:r>
    </w:p>
    <w:p w:rsidR="00CB60B3" w:rsidRDefault="005614C6">
      <w:pPr>
        <w:spacing w:after="123"/>
        <w:ind w:left="-5"/>
      </w:pPr>
      <w:r>
        <w:t>Hint: Use t</w:t>
      </w:r>
      <w:r>
        <w:t>he weak principle of mathematical induction</w:t>
      </w:r>
    </w:p>
    <w:p w:rsidR="00CB60B3" w:rsidRDefault="005614C6">
      <w:pPr>
        <w:spacing w:after="154"/>
        <w:ind w:left="-5"/>
      </w:pPr>
      <w:r>
        <w:t>2</w:t>
      </w:r>
      <w:r>
        <w:rPr>
          <w:rFonts w:ascii="Cambria" w:eastAsia="Cambria" w:hAnsi="Cambria" w:cs="Cambria"/>
        </w:rPr>
        <w:t>+</w:t>
      </w:r>
      <w:r>
        <w:t>6</w:t>
      </w:r>
      <w:r>
        <w:rPr>
          <w:rFonts w:ascii="Cambria" w:eastAsia="Cambria" w:hAnsi="Cambria" w:cs="Cambria"/>
        </w:rPr>
        <w:t>+</w:t>
      </w:r>
      <w:r>
        <w:t>18</w:t>
      </w: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  <w:i/>
        </w:rPr>
        <w:t>...</w:t>
      </w:r>
      <w:r>
        <w:rPr>
          <w:rFonts w:ascii="Cambria" w:eastAsia="Cambria" w:hAnsi="Cambria" w:cs="Cambria"/>
        </w:rPr>
        <w:t>+</w:t>
      </w:r>
      <w:r>
        <w:t>2</w:t>
      </w:r>
      <w:r>
        <w:rPr>
          <w:rFonts w:ascii="Cambria" w:eastAsia="Cambria" w:hAnsi="Cambria" w:cs="Cambria"/>
          <w:i/>
        </w:rPr>
        <w:t>.</w:t>
      </w:r>
      <w:r>
        <w:t>3</w:t>
      </w:r>
      <w:r>
        <w:rPr>
          <w:i/>
          <w:vertAlign w:val="superscript"/>
        </w:rPr>
        <w:t>n</w:t>
      </w:r>
      <w:r>
        <w:rPr>
          <w:rFonts w:ascii="Cambria" w:eastAsia="Cambria" w:hAnsi="Cambria" w:cs="Cambria"/>
          <w:vertAlign w:val="superscript"/>
        </w:rPr>
        <w:t>−</w:t>
      </w:r>
      <w:r>
        <w:rPr>
          <w:vertAlign w:val="superscript"/>
        </w:rPr>
        <w:t xml:space="preserve">1 </w:t>
      </w:r>
      <w:r>
        <w:rPr>
          <w:rFonts w:ascii="Cambria" w:eastAsia="Cambria" w:hAnsi="Cambria" w:cs="Cambria"/>
        </w:rPr>
        <w:t xml:space="preserve">= </w:t>
      </w:r>
      <w:r>
        <w:t>3</w:t>
      </w:r>
      <w:r>
        <w:rPr>
          <w:i/>
          <w:vertAlign w:val="superscript"/>
        </w:rPr>
        <w:t>n</w:t>
      </w:r>
      <w:r>
        <w:rPr>
          <w:rFonts w:ascii="Cambria" w:eastAsia="Cambria" w:hAnsi="Cambria" w:cs="Cambria"/>
        </w:rPr>
        <w:t>−</w:t>
      </w:r>
      <w:r>
        <w:t>1</w:t>
      </w:r>
    </w:p>
    <w:p w:rsidR="00CB60B3" w:rsidRDefault="005614C6">
      <w:pPr>
        <w:spacing w:after="313"/>
        <w:ind w:left="-5"/>
      </w:pPr>
      <w:r>
        <w:t>Note: 2</w:t>
      </w:r>
      <w:r>
        <w:rPr>
          <w:rFonts w:ascii="Cambria" w:eastAsia="Cambria" w:hAnsi="Cambria" w:cs="Cambria"/>
          <w:i/>
        </w:rPr>
        <w:t>.</w:t>
      </w:r>
      <w:r>
        <w:t>3</w:t>
      </w:r>
      <w:r>
        <w:rPr>
          <w:i/>
          <w:vertAlign w:val="superscript"/>
        </w:rPr>
        <w:t>n</w:t>
      </w:r>
      <w:r>
        <w:rPr>
          <w:rFonts w:ascii="Cambria" w:eastAsia="Cambria" w:hAnsi="Cambria" w:cs="Cambria"/>
          <w:vertAlign w:val="superscript"/>
        </w:rPr>
        <w:t>−</w:t>
      </w:r>
      <w:r>
        <w:rPr>
          <w:vertAlign w:val="superscript"/>
        </w:rPr>
        <w:t>1</w:t>
      </w:r>
      <w:r>
        <w:t xml:space="preserve">is </w:t>
      </w:r>
      <w:r>
        <w:t xml:space="preserve">not the decimal 2.3 </w:t>
      </w:r>
      <w:r>
        <w:t>to the n-1 power but 2 times 3 to the n-1 power.</w:t>
      </w:r>
    </w:p>
    <w:p w:rsidR="00CB60B3" w:rsidRDefault="005614C6">
      <w:pPr>
        <w:numPr>
          <w:ilvl w:val="0"/>
          <w:numId w:val="3"/>
        </w:numPr>
        <w:ind w:hanging="249"/>
      </w:pPr>
      <w:r>
        <w:t xml:space="preserve">Prove the base step </w:t>
      </w:r>
      <w:r>
        <w:rPr>
          <w:color w:val="0000FF"/>
          <w:sz w:val="16"/>
        </w:rPr>
        <w:t>(1 point)</w:t>
      </w:r>
      <w:r>
        <w:t>.</w:t>
      </w:r>
    </w:p>
    <w:p w:rsidR="00CB60B3" w:rsidRDefault="005614C6">
      <w:pPr>
        <w:numPr>
          <w:ilvl w:val="0"/>
          <w:numId w:val="3"/>
        </w:numPr>
        <w:spacing w:after="644"/>
        <w:ind w:hanging="249"/>
      </w:pPr>
      <w:r>
        <w:t xml:space="preserve">State the inductive hypothesis </w:t>
      </w:r>
      <w:r>
        <w:rPr>
          <w:color w:val="0000FF"/>
          <w:sz w:val="16"/>
        </w:rPr>
        <w:t>(1 point)</w:t>
      </w:r>
      <w:r>
        <w:t>: Assume that ...</w:t>
      </w:r>
    </w:p>
    <w:p w:rsidR="00CB60B3" w:rsidRDefault="005614C6">
      <w:pPr>
        <w:numPr>
          <w:ilvl w:val="0"/>
          <w:numId w:val="3"/>
        </w:numPr>
        <w:ind w:hanging="249"/>
      </w:pPr>
      <w:r>
        <w:t xml:space="preserve">State what you have to show </w:t>
      </w:r>
      <w:r>
        <w:rPr>
          <w:color w:val="0000FF"/>
          <w:sz w:val="16"/>
        </w:rPr>
        <w:t>(1 point)</w:t>
      </w:r>
      <w:r>
        <w:t>:</w:t>
      </w:r>
    </w:p>
    <w:p w:rsidR="00CB60B3" w:rsidRDefault="005614C6">
      <w:pPr>
        <w:numPr>
          <w:ilvl w:val="0"/>
          <w:numId w:val="3"/>
        </w:numPr>
        <w:spacing w:after="1966"/>
        <w:ind w:hanging="249"/>
      </w:pPr>
      <w:r>
        <w:t xml:space="preserve">Proof proper (justify each step) </w:t>
      </w:r>
      <w:r>
        <w:rPr>
          <w:color w:val="0000FF"/>
          <w:sz w:val="16"/>
        </w:rPr>
        <w:t>(2 points)</w:t>
      </w:r>
      <w:r>
        <w:t>:</w:t>
      </w:r>
    </w:p>
    <w:p w:rsidR="00CB60B3" w:rsidRDefault="005614C6">
      <w:pPr>
        <w:spacing w:after="182" w:line="259" w:lineRule="auto"/>
        <w:ind w:left="-5"/>
      </w:pPr>
      <w:r>
        <w:rPr>
          <w:sz w:val="29"/>
        </w:rPr>
        <w:t>6</w:t>
      </w:r>
    </w:p>
    <w:p w:rsidR="00CB60B3" w:rsidRDefault="005614C6">
      <w:pPr>
        <w:spacing w:after="119"/>
        <w:ind w:left="-5"/>
      </w:pPr>
      <w:r>
        <w:t>Prove that the expression below is a valid argument using the deduction method (that is using equivalences and rules of inference in a proof sequence) Missing steps and m</w:t>
      </w:r>
      <w:r>
        <w:t xml:space="preserve">issing justification will be penalized. </w:t>
      </w:r>
      <w:r>
        <w:rPr>
          <w:color w:val="0000FF"/>
        </w:rPr>
        <w:t>(1 point)</w:t>
      </w:r>
    </w:p>
    <w:p w:rsidR="00CB60B3" w:rsidRDefault="005614C6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>(∃</w:t>
      </w:r>
      <w:r>
        <w:rPr>
          <w:i/>
        </w:rPr>
        <w:t>x</w:t>
      </w:r>
      <w:r>
        <w:rPr>
          <w:rFonts w:ascii="Cambria" w:eastAsia="Cambria" w:hAnsi="Cambria" w:cs="Cambria"/>
        </w:rPr>
        <w:t>)[</w:t>
      </w:r>
      <w:r>
        <w:rPr>
          <w:i/>
        </w:rPr>
        <w:t>A</w:t>
      </w:r>
      <w:r>
        <w:rPr>
          <w:rFonts w:ascii="Cambria" w:eastAsia="Cambria" w:hAnsi="Cambria" w:cs="Cambria"/>
        </w:rPr>
        <w:t>(</w:t>
      </w:r>
      <w:r>
        <w:rPr>
          <w:i/>
        </w:rPr>
        <w:t>x</w:t>
      </w:r>
      <w:r>
        <w:rPr>
          <w:rFonts w:ascii="Cambria" w:eastAsia="Cambria" w:hAnsi="Cambria" w:cs="Cambria"/>
        </w:rPr>
        <w:t>)∧</w:t>
      </w:r>
      <w:r>
        <w:rPr>
          <w:i/>
        </w:rPr>
        <w:t>B</w:t>
      </w:r>
      <w:r>
        <w:rPr>
          <w:rFonts w:ascii="Cambria" w:eastAsia="Cambria" w:hAnsi="Cambria" w:cs="Cambria"/>
        </w:rPr>
        <w:t>(</w:t>
      </w:r>
      <w:r>
        <w:rPr>
          <w:i/>
        </w:rPr>
        <w:t>x</w:t>
      </w:r>
      <w:r>
        <w:rPr>
          <w:rFonts w:ascii="Cambria" w:eastAsia="Cambria" w:hAnsi="Cambria" w:cs="Cambria"/>
        </w:rPr>
        <w:t>)] → (∃</w:t>
      </w:r>
      <w:r>
        <w:rPr>
          <w:i/>
        </w:rPr>
        <w:t>x</w:t>
      </w:r>
      <w:r>
        <w:rPr>
          <w:rFonts w:ascii="Cambria" w:eastAsia="Cambria" w:hAnsi="Cambria" w:cs="Cambria"/>
        </w:rPr>
        <w:t>)</w:t>
      </w:r>
      <w:r>
        <w:rPr>
          <w:i/>
        </w:rPr>
        <w:t>A</w:t>
      </w:r>
      <w:r>
        <w:rPr>
          <w:rFonts w:ascii="Cambria" w:eastAsia="Cambria" w:hAnsi="Cambria" w:cs="Cambria"/>
        </w:rPr>
        <w:t>(</w:t>
      </w:r>
      <w:r>
        <w:rPr>
          <w:i/>
        </w:rPr>
        <w:t>x</w:t>
      </w:r>
      <w:r>
        <w:t>)</w:t>
      </w:r>
      <w:r>
        <w:rPr>
          <w:rFonts w:ascii="Cambria" w:eastAsia="Cambria" w:hAnsi="Cambria" w:cs="Cambria"/>
        </w:rPr>
        <w:t>∧(∃</w:t>
      </w:r>
      <w:r>
        <w:rPr>
          <w:i/>
        </w:rPr>
        <w:t>x</w:t>
      </w:r>
      <w:r>
        <w:rPr>
          <w:rFonts w:ascii="Cambria" w:eastAsia="Cambria" w:hAnsi="Cambria" w:cs="Cambria"/>
        </w:rPr>
        <w:t>)</w:t>
      </w:r>
      <w:r>
        <w:rPr>
          <w:i/>
        </w:rPr>
        <w:t>B</w:t>
      </w:r>
      <w:r>
        <w:rPr>
          <w:rFonts w:ascii="Cambria" w:eastAsia="Cambria" w:hAnsi="Cambria" w:cs="Cambria"/>
        </w:rPr>
        <w:t>(</w:t>
      </w:r>
      <w:r>
        <w:t>x)</w:t>
      </w:r>
    </w:p>
    <w:p w:rsidR="00CB60B3" w:rsidRDefault="005614C6">
      <w:pPr>
        <w:spacing w:after="128" w:line="259" w:lineRule="auto"/>
        <w:ind w:left="-5"/>
      </w:pPr>
      <w:r>
        <w:rPr>
          <w:sz w:val="29"/>
        </w:rPr>
        <w:t>7</w:t>
      </w:r>
    </w:p>
    <w:p w:rsidR="00CB60B3" w:rsidRDefault="005614C6">
      <w:pPr>
        <w:spacing w:after="279"/>
        <w:ind w:left="-5"/>
      </w:pPr>
      <w:r>
        <w:t>Let S={0,2,4,6,8} and T={1,3,5,7}. Determine whether each of the following sets of ordered pairs is a function with domain S and co-domain T.</w:t>
      </w:r>
      <w:r>
        <w:rPr>
          <w:color w:val="0000FF"/>
          <w:sz w:val="16"/>
        </w:rPr>
        <w:t>(5 points, 1 point each)</w:t>
      </w:r>
    </w:p>
    <w:p w:rsidR="00CB60B3" w:rsidRDefault="005614C6">
      <w:pPr>
        <w:numPr>
          <w:ilvl w:val="0"/>
          <w:numId w:val="2"/>
        </w:numPr>
        <w:spacing w:after="241"/>
        <w:ind w:hanging="249"/>
      </w:pPr>
      <w:r>
        <w:t>{(2,1),(4,5),(6,3)} True:</w:t>
      </w:r>
      <w:r>
        <w:tab/>
      </w:r>
      <w:r>
        <w:rPr>
          <w:noProof/>
        </w:rPr>
        <w:drawing>
          <wp:inline distT="0" distB="0" distL="0" distR="0">
            <wp:extent cx="198120" cy="198120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False:</w:t>
      </w:r>
      <w:r>
        <w:tab/>
      </w:r>
      <w:r>
        <w:rPr>
          <w:noProof/>
        </w:rPr>
        <w:drawing>
          <wp:inline distT="0" distB="0" distL="0" distR="0">
            <wp:extent cx="198120" cy="198120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0B3" w:rsidRDefault="005614C6">
      <w:pPr>
        <w:numPr>
          <w:ilvl w:val="0"/>
          <w:numId w:val="2"/>
        </w:numPr>
        <w:spacing w:after="212"/>
        <w:ind w:hanging="249"/>
      </w:pPr>
      <w:r>
        <w:t>{(0,2),(2,4),(4,6),(6,0),(8,2)} True: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00265" cy="225449"/>
                <wp:effectExtent l="0" t="0" r="0" b="0"/>
                <wp:docPr id="1875" name="Group 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65" cy="225449"/>
                          <a:chOff x="0" y="0"/>
                          <a:chExt cx="1000265" cy="225449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349948" y="112336"/>
                            <a:ext cx="399493" cy="15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B3" w:rsidRDefault="005614C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False: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2145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75" o:spid="_x0000_s1026" style="width:78.75pt;height:17.75pt;mso-position-horizontal-relative:char;mso-position-vertical-relative:line" coordsize="10002,22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width:198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DWnW9AAAA3AAAAA8AAABkcnMvZG93bnJldi54bWxET02LwjAQvS/4H8II3tZUD1arUVRY8WrV&#10;+9CMTbGZlCZb6783guBtHu9zVpve1qKj1leOFUzGCQjiwumKSwWX89/vHIQPyBprx6TgSR4268HP&#10;CjPtHnyiLg+liCHsM1RgQmgyKX1hyKIfu4Y4cjfXWgwRtqXULT5iuK3lNElm0mLFscFgQ3tDxT3/&#10;twp21clOb4u8M3t5rV1xSL2fpEqNhv12CSJQH77ij/uo4/x0Bu9n4gVy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ENadb0AAADcAAAADwAAAAAAAAAAAAAAAACfAgAAZHJz&#10;L2Rvd25yZXYueG1sUEsFBgAAAAAEAAQA9wAAAIkDAAAAAA==&#10;">
                  <v:imagedata r:id="rId8" o:title=""/>
                </v:shape>
                <v:rect id="Rectangle 177" o:spid="_x0000_s1028" style="position:absolute;left:3499;top:1123;width:399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CB60B3" w:rsidRDefault="005614C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False:</w:t>
                        </w:r>
                      </w:p>
                    </w:txbxContent>
                  </v:textbox>
                </v:rect>
                <v:shape id="Picture 178" o:spid="_x0000_s1029" type="#_x0000_t75" style="position:absolute;left:8021;width:198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Qa5zCAAAA3AAAAA8AAABkcnMvZG93bnJldi54bWxEj0FvwjAMhe+T+A+RJ+02UjisrCOtBtIQ&#10;Vwq7W41pqjVO1WSl/Ht8mLSbrff83udtNfteTTTGLrCB1TIDRdwE23Fr4HL+et2AignZYh+YDNwp&#10;QlUunrZY2HDjE011apWEcCzQgEtpKLSOjSOPcRkGYtGuYfSYZB1bbUe8Sbjv9TrL3rTHjqXB4UB7&#10;R81P/esN7LqTX1/f68nt9XcfmkMe4yo35uV5/vwAlWhO/+a/66MV/Fxo5RmZQ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kGucwgAAANw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CB60B3" w:rsidRDefault="005614C6">
      <w:pPr>
        <w:numPr>
          <w:ilvl w:val="0"/>
          <w:numId w:val="2"/>
        </w:numPr>
        <w:spacing w:after="212"/>
        <w:ind w:hanging="249"/>
      </w:pPr>
      <w:r>
        <w:t>{(6,3),(2,1),(0,3),(8,7),(4,5)} True: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00265" cy="225449"/>
                <wp:effectExtent l="0" t="0" r="0" b="0"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65" cy="225449"/>
                          <a:chOff x="0" y="0"/>
                          <a:chExt cx="1000265" cy="225449"/>
                        </a:xfrm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349948" y="112336"/>
                            <a:ext cx="399493" cy="15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B3" w:rsidRDefault="005614C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False: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2145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76" o:spid="_x0000_s1030" style="width:78.75pt;height:17.75pt;mso-position-horizontal-relative:char;mso-position-vertical-relative:line" coordsize="10002,22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">
                <v:shape id="Picture 182" o:spid="_x0000_s1031" type="#_x0000_t75" style="position:absolute;width:198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LFG9AAAA3AAAAA8AAABkcnMvZG93bnJldi54bWxET8uqwjAQ3Qv+QxjBnaZ24aMaRYUrbq26&#10;H5qxKTaT0uTW+vfmwgV3czjP2ex6W4uOWl85VjCbJiCIC6crLhXcrj+TJQgfkDXWjknBmzzstsPB&#10;BjPtXnyhLg+liCHsM1RgQmgyKX1hyKKfuoY4cg/XWgwRtqXULb5iuK1lmiRzabHi2GCwoaOh4pn/&#10;WgWH6mLTxyrvzFHea1ecFt7PFkqNR/1+DSJQH77if/dZx/nLFP6eiRfI7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q0sUb0AAADcAAAADwAAAAAAAAAAAAAAAACfAgAAZHJz&#10;L2Rvd25yZXYueG1sUEsFBgAAAAAEAAQA9wAAAIkDAAAAAA==&#10;">
                  <v:imagedata r:id="rId8" o:title=""/>
                </v:shape>
                <v:rect id="Rectangle 183" o:spid="_x0000_s1032" style="position:absolute;left:3499;top:1123;width:399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CB60B3" w:rsidRDefault="005614C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False:</w:t>
                        </w:r>
                      </w:p>
                    </w:txbxContent>
                  </v:textbox>
                </v:rect>
                <v:shape id="Picture 184" o:spid="_x0000_s1033" type="#_x0000_t75" style="position:absolute;left:8021;width:198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Eb6+AAAA3AAAAA8AAABkcnMvZG93bnJldi54bWxET8uqwjAQ3Qv+QxjBnaaK+KhGUeGKW6vu&#10;h2Zsis2kNLm1/r0RLtzdHM5zNrvOVqKlxpeOFUzGCQji3OmSCwW3689oCcIHZI2VY1LwJg+7bb+3&#10;wVS7F1+ozUIhYgj7FBWYEOpUSp8bsujHriaO3MM1FkOETSF1g68Ybis5TZK5tFhybDBY09FQ/sx+&#10;rYJDebHTxyprzVHeK5efFt5PFkoNB91+DSJQF/7Ff+6zjvOXM/g+Ey+Q2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oIEb6+AAAA3AAAAA8AAAAAAAAAAAAAAAAAnwIAAGRy&#10;cy9kb3ducmV2LnhtbFBLBQYAAAAABAAEAPcAAACK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CB60B3" w:rsidRDefault="005614C6">
      <w:pPr>
        <w:numPr>
          <w:ilvl w:val="0"/>
          <w:numId w:val="2"/>
        </w:numPr>
        <w:spacing w:after="212"/>
        <w:ind w:hanging="249"/>
      </w:pPr>
      <w:r>
        <w:lastRenderedPageBreak/>
        <w:t>{(2,3),(4,7),(0,1),(6,5),(8,7)} True: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00265" cy="225449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65" cy="225449"/>
                          <a:chOff x="0" y="0"/>
                          <a:chExt cx="1000265" cy="225449"/>
                        </a:xfrm>
                      </wpg:grpSpPr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349948" y="112336"/>
                            <a:ext cx="399493" cy="15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B3" w:rsidRDefault="005614C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False: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2145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77" o:spid="_x0000_s1034" style="width:78.75pt;height:17.75pt;mso-position-horizontal-relative:char;mso-position-vertical-relative:line" coordsize="10002,22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">
                <v:shape id="Picture 188" o:spid="_x0000_s1035" type="#_x0000_t75" style="position:absolute;width:198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G7vBAAAA3AAAAA8AAABkcnMvZG93bnJldi54bWxEj82OwjAMhO8r8Q6RkbgtKRz4KQQESKC9&#10;0t29W41pKhqnakIpb48PK+3N1oxnPm/3g29UT12sAxuYTTNQxGWwNVcGfr7PnytQMSFbbAKTgRdF&#10;2O9GH1vMbXjylfoiVUpCOOZowKXU5lrH0pHHOA0tsWi30HlMsnaVth0+Jdw3ep5lC+2xZmlw2NLJ&#10;UXkvHt7Asb76+W1d9O6kf5tQXpYxzpbGTMbDYQMq0ZD+zX/XX1bwV0Irz8gEevc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FG7vBAAAA3AAAAA8AAAAAAAAAAAAAAAAAnwIA&#10;AGRycy9kb3ducmV2LnhtbFBLBQYAAAAABAAEAPcAAACNAwAAAAA=&#10;">
                  <v:imagedata r:id="rId8" o:title=""/>
                </v:shape>
                <v:rect id="Rectangle 189" o:spid="_x0000_s1036" style="position:absolute;left:3499;top:1123;width:399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CB60B3" w:rsidRDefault="005614C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False:</w:t>
                        </w:r>
                      </w:p>
                    </w:txbxContent>
                  </v:textbox>
                </v:rect>
                <v:shape id="Picture 190" o:spid="_x0000_s1037" type="#_x0000_t75" style="position:absolute;left:8021;width:198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qgWDBAAAA3AAAAA8AAABkcnMvZG93bnJldi54bWxEj82OwjAMhO8r8Q6RkbgtKRz4KQQESKC9&#10;UnbvVmOaisapmlDK268PK+3N1oxnPm/3g29UT12sAxuYTTNQxGWwNVcGvm/nzxWomJAtNoHJwJsi&#10;7Hejjy3mNrz4Sn2RKiUhHHM04FJqc61j6chjnIaWWLR76DwmWbtK2w5fEu4bPc+yhfZYszQ4bOnk&#10;qHwUT2/gWF/9/L4uenfSP00oL8sYZ0tjJuPhsAGVaEj/5r/rLyv4a8GXZ2QCv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qgWDBAAAA3A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CB60B3" w:rsidRDefault="005614C6">
      <w:pPr>
        <w:numPr>
          <w:ilvl w:val="0"/>
          <w:numId w:val="2"/>
        </w:numPr>
        <w:spacing w:after="499"/>
        <w:ind w:hanging="249"/>
      </w:pPr>
      <w:r>
        <w:t>{(6,1),(0,3),(4,1),(0,7),(2,5),(8,5)} True: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00265" cy="225449"/>
                <wp:effectExtent l="0" t="0" r="0" b="0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65" cy="225449"/>
                          <a:chOff x="0" y="0"/>
                          <a:chExt cx="1000265" cy="225449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349948" y="112336"/>
                            <a:ext cx="399493" cy="15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B3" w:rsidRDefault="005614C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False: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2145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78" o:spid="_x0000_s1038" style="width:78.75pt;height:17.75pt;mso-position-horizontal-relative:char;mso-position-vertical-relative:line" coordsize="10002,22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">
                <v:shape id="Picture 194" o:spid="_x0000_s1039" type="#_x0000_t75" style="position:absolute;width:198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Rh2PAAAAA3AAAAA8AAABkcnMvZG93bnJldi54bWxET01rwkAQvRf8D8sI3pqNIk2TuooKlV4T&#10;7X3IjtnQ7GzIbmP8965Q6G0e73M2u8l2YqTBt44VLJMUBHHtdMuNgsv58/UdhA/IGjvHpOBOHnbb&#10;2csGC+1uXNJYhUbEEPYFKjAh9IWUvjZk0SeuJ47c1Q0WQ4RDI/WAtxhuO7lK0zdpseXYYLCno6H6&#10;p/q1Cg5taVfXvBrNUX53rj5l3i8zpRbzaf8BItAU/sV/7i8d5+dreD4TL5D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9GHY8AAAADcAAAADwAAAAAAAAAAAAAAAACfAgAA&#10;ZHJzL2Rvd25yZXYueG1sUEsFBgAAAAAEAAQA9wAAAIwDAAAAAA==&#10;">
                  <v:imagedata r:id="rId8" o:title=""/>
                </v:shape>
                <v:rect id="Rectangle 195" o:spid="_x0000_s1040" style="position:absolute;left:3499;top:1123;width:399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CB60B3" w:rsidRDefault="005614C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False:</w:t>
                        </w:r>
                      </w:p>
                    </w:txbxContent>
                  </v:textbox>
                </v:rect>
                <v:shape id="Picture 196" o:spid="_x0000_s1041" type="#_x0000_t75" style="position:absolute;left:8021;width:198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vI++AAAA3AAAAA8AAABkcnMvZG93bnJldi54bWxET02LwjAQvQv+hzCCN031oGttKiooXu3u&#10;3odmbIrNpDSx1n9vhIW9zeN9TrYbbCN66nztWMFinoAgLp2uuVLw832afYHwAVlj45gUvMjDLh+P&#10;Mky1e/KV+iJUIoawT1GBCaFNpfSlIYt+7lriyN1cZzFE2FVSd/iM4baRyyRZSYs1xwaDLR0Nlffi&#10;YRUc6qtd3jZFb47yt3Hlee39Yq3UdDLstyACDeFf/Oe+6Dh/s4LPM/ECmb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BPvI++AAAA3AAAAA8AAAAAAAAAAAAAAAAAnwIAAGRy&#10;cy9kb3ducmV2LnhtbFBLBQYAAAAABAAEAPcAAACK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CB60B3" w:rsidRDefault="005614C6">
      <w:pPr>
        <w:spacing w:after="182" w:line="259" w:lineRule="auto"/>
        <w:ind w:left="-5"/>
      </w:pPr>
      <w:r>
        <w:rPr>
          <w:sz w:val="29"/>
        </w:rPr>
        <w:t>8</w:t>
      </w:r>
    </w:p>
    <w:p w:rsidR="00CB60B3" w:rsidRDefault="005614C6">
      <w:pPr>
        <w:spacing w:after="59"/>
        <w:ind w:left="-5"/>
      </w:pPr>
      <w:r>
        <w:t>Let A ={1,2,3} and B={a,b}</w:t>
      </w:r>
    </w:p>
    <w:p w:rsidR="00CB60B3" w:rsidRDefault="005614C6">
      <w:pPr>
        <w:spacing w:after="0"/>
        <w:ind w:left="-5"/>
      </w:pPr>
      <w:r>
        <w:t xml:space="preserve">How many relations are there betwen the set A and B? (Do not give just a number but </w:t>
      </w:r>
      <w:r>
        <w:t xml:space="preserve">explain </w:t>
      </w:r>
      <w:r>
        <w:t>how you would compute</w:t>
      </w:r>
    </w:p>
    <w:p w:rsidR="00CB60B3" w:rsidRDefault="005614C6">
      <w:pPr>
        <w:spacing w:after="2227"/>
        <w:ind w:left="-5"/>
      </w:pPr>
      <w:r>
        <w:t xml:space="preserve">it) </w:t>
      </w:r>
      <w:r>
        <w:rPr>
          <w:color w:val="0000FF"/>
          <w:sz w:val="16"/>
        </w:rPr>
        <w:t>(1 point)</w:t>
      </w:r>
    </w:p>
    <w:p w:rsidR="00CB60B3" w:rsidRDefault="005614C6">
      <w:pPr>
        <w:spacing w:after="134" w:line="259" w:lineRule="auto"/>
        <w:ind w:left="-5"/>
      </w:pPr>
      <w:r>
        <w:rPr>
          <w:sz w:val="29"/>
        </w:rPr>
        <w:t>9</w:t>
      </w:r>
    </w:p>
    <w:p w:rsidR="00CB60B3" w:rsidRDefault="005614C6">
      <w:pPr>
        <w:spacing w:after="90"/>
        <w:ind w:left="-5"/>
      </w:pPr>
      <w:r>
        <w:t>A set of 4 coins is selected from a box containing 8 dimes and 6 quarters:</w:t>
      </w:r>
      <w:r>
        <w:rPr>
          <w:color w:val="0000FF"/>
          <w:sz w:val="16"/>
        </w:rPr>
        <w:t xml:space="preserve">(4 points, 1 point each) </w:t>
      </w:r>
      <w:r>
        <w:t>Show all work, exact numbers will not be accepted</w:t>
      </w:r>
      <w:r>
        <w:rPr>
          <w:color w:val="0000FF"/>
          <w:sz w:val="16"/>
        </w:rPr>
        <w:t>.</w:t>
      </w:r>
    </w:p>
    <w:p w:rsidR="00CB60B3" w:rsidRDefault="005614C6">
      <w:pPr>
        <w:numPr>
          <w:ilvl w:val="0"/>
          <w:numId w:val="4"/>
        </w:numPr>
        <w:spacing w:after="799"/>
        <w:ind w:hanging="211"/>
      </w:pPr>
      <w:r>
        <w:t>Find the number of sets of four coins.</w:t>
      </w:r>
    </w:p>
    <w:p w:rsidR="00CB60B3" w:rsidRDefault="005614C6">
      <w:pPr>
        <w:numPr>
          <w:ilvl w:val="0"/>
          <w:numId w:val="4"/>
        </w:numPr>
        <w:spacing w:after="799"/>
        <w:ind w:hanging="211"/>
      </w:pPr>
      <w:r>
        <w:t>Find the number of sets in which two are dimes and two are quarters.</w:t>
      </w:r>
    </w:p>
    <w:p w:rsidR="00CB60B3" w:rsidRDefault="005614C6">
      <w:pPr>
        <w:numPr>
          <w:ilvl w:val="0"/>
          <w:numId w:val="4"/>
        </w:numPr>
        <w:spacing w:after="799"/>
        <w:ind w:hanging="211"/>
      </w:pPr>
      <w:r>
        <w:t>Find the number of sets composed of all dimes or all quarters.</w:t>
      </w:r>
    </w:p>
    <w:p w:rsidR="00CB60B3" w:rsidRDefault="005614C6">
      <w:pPr>
        <w:numPr>
          <w:ilvl w:val="0"/>
          <w:numId w:val="4"/>
        </w:numPr>
        <w:ind w:hanging="211"/>
      </w:pPr>
      <w:r>
        <w:t>Find the number of sets with three</w:t>
      </w:r>
      <w:r>
        <w:t xml:space="preserve"> or more quarters.</w:t>
      </w:r>
    </w:p>
    <w:p w:rsidR="00CB60B3" w:rsidRDefault="005614C6">
      <w:pPr>
        <w:spacing w:after="148" w:line="259" w:lineRule="auto"/>
        <w:ind w:left="-5"/>
      </w:pPr>
      <w:r>
        <w:rPr>
          <w:sz w:val="29"/>
        </w:rPr>
        <w:t>10</w:t>
      </w:r>
    </w:p>
    <w:p w:rsidR="00CB60B3" w:rsidRDefault="005614C6">
      <w:pPr>
        <w:spacing w:after="313"/>
        <w:ind w:left="-5"/>
      </w:pPr>
      <w:r>
        <w:t xml:space="preserve">For each of the following characteristics, determine whether the graph exists or </w:t>
      </w:r>
      <w:r>
        <w:t xml:space="preserve">why </w:t>
      </w:r>
      <w:r>
        <w:t>such a graph does not exist:</w:t>
      </w:r>
      <w:r>
        <w:rPr>
          <w:color w:val="0000FF"/>
          <w:sz w:val="16"/>
        </w:rPr>
        <w:t>(4 points, 1 point each)</w:t>
      </w:r>
    </w:p>
    <w:p w:rsidR="00CB60B3" w:rsidRDefault="005614C6">
      <w:pPr>
        <w:numPr>
          <w:ilvl w:val="1"/>
          <w:numId w:val="4"/>
        </w:numPr>
        <w:ind w:hanging="249"/>
      </w:pPr>
      <w:r>
        <w:t>simple graph with seven nodes, each of degree 3</w:t>
      </w:r>
    </w:p>
    <w:p w:rsidR="00CB60B3" w:rsidRDefault="005614C6">
      <w:pPr>
        <w:numPr>
          <w:ilvl w:val="1"/>
          <w:numId w:val="4"/>
        </w:numPr>
        <w:ind w:hanging="249"/>
      </w:pPr>
      <w:r>
        <w:lastRenderedPageBreak/>
        <w:t>four nodes, two of degree 2 and two of degree 3</w:t>
      </w:r>
    </w:p>
    <w:p w:rsidR="00CB60B3" w:rsidRDefault="005614C6">
      <w:pPr>
        <w:numPr>
          <w:ilvl w:val="1"/>
          <w:numId w:val="4"/>
        </w:numPr>
        <w:spacing w:after="1104"/>
        <w:ind w:hanging="249"/>
      </w:pPr>
      <w:r>
        <w:t>three nodes of degree 0, 1, and 3, respectively</w:t>
      </w:r>
    </w:p>
    <w:p w:rsidR="00CB60B3" w:rsidRDefault="005614C6">
      <w:pPr>
        <w:numPr>
          <w:ilvl w:val="1"/>
          <w:numId w:val="4"/>
        </w:numPr>
        <w:spacing w:after="1463"/>
        <w:ind w:hanging="249"/>
      </w:pPr>
      <w:r>
        <w:t>complete graph with four nodes each of degree 2</w:t>
      </w:r>
    </w:p>
    <w:p w:rsidR="00CB60B3" w:rsidRDefault="005614C6">
      <w:pPr>
        <w:spacing w:after="146" w:line="259" w:lineRule="auto"/>
        <w:ind w:left="-5"/>
      </w:pPr>
      <w:r>
        <w:rPr>
          <w:sz w:val="29"/>
        </w:rPr>
        <w:t>11</w:t>
      </w:r>
    </w:p>
    <w:p w:rsidR="00CB60B3" w:rsidRDefault="005614C6">
      <w:pPr>
        <w:spacing w:after="0"/>
        <w:ind w:left="-5"/>
      </w:pPr>
      <w:r>
        <w:t>Draw the minimum-weight spanning tree (or give a list of edges</w:t>
      </w:r>
      <w:r>
        <w:rPr>
          <w:vertAlign w:val="superscript"/>
        </w:rPr>
        <w:footnoteReference w:id="1"/>
      </w:r>
      <w:r>
        <w:t>) for the graph below using Kruskal’s algorithm.</w:t>
      </w:r>
      <w:r>
        <w:rPr>
          <w:color w:val="0000FF"/>
          <w:sz w:val="16"/>
        </w:rPr>
        <w:t>(1</w:t>
      </w:r>
    </w:p>
    <w:p w:rsidR="00CB60B3" w:rsidRDefault="005614C6">
      <w:pPr>
        <w:spacing w:after="36"/>
        <w:ind w:left="-5"/>
      </w:pPr>
      <w:r>
        <w:rPr>
          <w:color w:val="0000FF"/>
          <w:sz w:val="16"/>
        </w:rPr>
        <w:t>point)</w:t>
      </w:r>
    </w:p>
    <w:p w:rsidR="00CB60B3" w:rsidRDefault="005614C6">
      <w:pPr>
        <w:spacing w:after="0" w:line="259" w:lineRule="auto"/>
        <w:ind w:left="1100" w:firstLine="0"/>
      </w:pPr>
      <w:r>
        <w:rPr>
          <w:noProof/>
        </w:rPr>
        <w:drawing>
          <wp:inline distT="0" distB="0" distL="0" distR="0">
            <wp:extent cx="4546600" cy="2463800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0B3">
      <w:footerReference w:type="even" r:id="rId10"/>
      <w:footerReference w:type="default" r:id="rId11"/>
      <w:footerReference w:type="first" r:id="rId12"/>
      <w:footnotePr>
        <w:numRestart w:val="eachPage"/>
      </w:footnotePr>
      <w:pgSz w:w="12240" w:h="15840"/>
      <w:pgMar w:top="1441" w:right="1440" w:bottom="1407" w:left="1440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C6" w:rsidRDefault="005614C6">
      <w:pPr>
        <w:spacing w:after="0" w:line="240" w:lineRule="auto"/>
      </w:pPr>
      <w:r>
        <w:separator/>
      </w:r>
    </w:p>
  </w:endnote>
  <w:endnote w:type="continuationSeparator" w:id="0">
    <w:p w:rsidR="005614C6" w:rsidRDefault="0056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B3" w:rsidRDefault="005614C6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B3" w:rsidRDefault="005614C6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28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B3" w:rsidRDefault="005614C6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C6" w:rsidRDefault="005614C6">
      <w:pPr>
        <w:spacing w:after="0" w:line="259" w:lineRule="auto"/>
        <w:ind w:left="217" w:firstLine="0"/>
      </w:pPr>
      <w:r>
        <w:separator/>
      </w:r>
    </w:p>
  </w:footnote>
  <w:footnote w:type="continuationSeparator" w:id="0">
    <w:p w:rsidR="005614C6" w:rsidRDefault="005614C6">
      <w:pPr>
        <w:spacing w:after="0" w:line="259" w:lineRule="auto"/>
        <w:ind w:left="217" w:firstLine="0"/>
      </w:pPr>
      <w:r>
        <w:continuationSeparator/>
      </w:r>
    </w:p>
  </w:footnote>
  <w:footnote w:id="1">
    <w:p w:rsidR="00CB60B3" w:rsidRDefault="005614C6">
      <w:pPr>
        <w:pStyle w:val="footnotedescription"/>
      </w:pPr>
      <w:r>
        <w:rPr>
          <w:rStyle w:val="footnotemark"/>
        </w:rPr>
        <w:footnoteRef/>
      </w:r>
      <w:r>
        <w:t xml:space="preserve"> An edge is denoted by a pair of vertices.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B31"/>
    <w:multiLevelType w:val="hybridMultilevel"/>
    <w:tmpl w:val="AFC0D408"/>
    <w:lvl w:ilvl="0" w:tplc="BE2C285A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C0724">
      <w:start w:val="1"/>
      <w:numFmt w:val="decimal"/>
      <w:lvlText w:val="%2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091D6">
      <w:start w:val="1"/>
      <w:numFmt w:val="lowerRoman"/>
      <w:lvlText w:val="%3"/>
      <w:lvlJc w:val="left"/>
      <w:pPr>
        <w:ind w:left="1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88832">
      <w:start w:val="1"/>
      <w:numFmt w:val="decimal"/>
      <w:lvlText w:val="%4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6A5CA">
      <w:start w:val="1"/>
      <w:numFmt w:val="lowerLetter"/>
      <w:lvlText w:val="%5"/>
      <w:lvlJc w:val="left"/>
      <w:pPr>
        <w:ind w:left="2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27E1C">
      <w:start w:val="1"/>
      <w:numFmt w:val="lowerRoman"/>
      <w:lvlText w:val="%6"/>
      <w:lvlJc w:val="left"/>
      <w:pPr>
        <w:ind w:left="3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80B5E">
      <w:start w:val="1"/>
      <w:numFmt w:val="decimal"/>
      <w:lvlText w:val="%7"/>
      <w:lvlJc w:val="left"/>
      <w:pPr>
        <w:ind w:left="4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3E02A8">
      <w:start w:val="1"/>
      <w:numFmt w:val="lowerLetter"/>
      <w:lvlText w:val="%8"/>
      <w:lvlJc w:val="left"/>
      <w:pPr>
        <w:ind w:left="4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AA6AA">
      <w:start w:val="1"/>
      <w:numFmt w:val="lowerRoman"/>
      <w:lvlText w:val="%9"/>
      <w:lvlJc w:val="left"/>
      <w:pPr>
        <w:ind w:left="5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54A2D"/>
    <w:multiLevelType w:val="hybridMultilevel"/>
    <w:tmpl w:val="A946838C"/>
    <w:lvl w:ilvl="0" w:tplc="2BAAA042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A9708">
      <w:start w:val="1"/>
      <w:numFmt w:val="lowerLetter"/>
      <w:lvlText w:val="%2"/>
      <w:lvlJc w:val="left"/>
      <w:pPr>
        <w:ind w:left="1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68BE8">
      <w:start w:val="1"/>
      <w:numFmt w:val="lowerRoman"/>
      <w:lvlText w:val="%3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87E70">
      <w:start w:val="1"/>
      <w:numFmt w:val="decimal"/>
      <w:lvlText w:val="%4"/>
      <w:lvlJc w:val="left"/>
      <w:pPr>
        <w:ind w:left="2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8A2C">
      <w:start w:val="1"/>
      <w:numFmt w:val="lowerLetter"/>
      <w:lvlText w:val="%5"/>
      <w:lvlJc w:val="left"/>
      <w:pPr>
        <w:ind w:left="3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8646E2">
      <w:start w:val="1"/>
      <w:numFmt w:val="lowerRoman"/>
      <w:lvlText w:val="%6"/>
      <w:lvlJc w:val="left"/>
      <w:pPr>
        <w:ind w:left="4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F4AE6E">
      <w:start w:val="1"/>
      <w:numFmt w:val="decimal"/>
      <w:lvlText w:val="%7"/>
      <w:lvlJc w:val="left"/>
      <w:pPr>
        <w:ind w:left="4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216A6">
      <w:start w:val="1"/>
      <w:numFmt w:val="lowerLetter"/>
      <w:lvlText w:val="%8"/>
      <w:lvlJc w:val="left"/>
      <w:pPr>
        <w:ind w:left="5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50A2E8">
      <w:start w:val="1"/>
      <w:numFmt w:val="lowerRoman"/>
      <w:lvlText w:val="%9"/>
      <w:lvlJc w:val="left"/>
      <w:pPr>
        <w:ind w:left="6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460E1"/>
    <w:multiLevelType w:val="hybridMultilevel"/>
    <w:tmpl w:val="BEB4767E"/>
    <w:lvl w:ilvl="0" w:tplc="5F0EF5E8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045D3C">
      <w:start w:val="1"/>
      <w:numFmt w:val="lowerLetter"/>
      <w:lvlText w:val="%2"/>
      <w:lvlJc w:val="left"/>
      <w:pPr>
        <w:ind w:left="1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E17E4">
      <w:start w:val="1"/>
      <w:numFmt w:val="lowerRoman"/>
      <w:lvlText w:val="%3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46D02">
      <w:start w:val="1"/>
      <w:numFmt w:val="decimal"/>
      <w:lvlText w:val="%4"/>
      <w:lvlJc w:val="left"/>
      <w:pPr>
        <w:ind w:left="2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84292">
      <w:start w:val="1"/>
      <w:numFmt w:val="lowerLetter"/>
      <w:lvlText w:val="%5"/>
      <w:lvlJc w:val="left"/>
      <w:pPr>
        <w:ind w:left="3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8D61C">
      <w:start w:val="1"/>
      <w:numFmt w:val="lowerRoman"/>
      <w:lvlText w:val="%6"/>
      <w:lvlJc w:val="left"/>
      <w:pPr>
        <w:ind w:left="4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86996">
      <w:start w:val="1"/>
      <w:numFmt w:val="decimal"/>
      <w:lvlText w:val="%7"/>
      <w:lvlJc w:val="left"/>
      <w:pPr>
        <w:ind w:left="4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0EC90">
      <w:start w:val="1"/>
      <w:numFmt w:val="lowerLetter"/>
      <w:lvlText w:val="%8"/>
      <w:lvlJc w:val="left"/>
      <w:pPr>
        <w:ind w:left="5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B974">
      <w:start w:val="1"/>
      <w:numFmt w:val="lowerRoman"/>
      <w:lvlText w:val="%9"/>
      <w:lvlJc w:val="left"/>
      <w:pPr>
        <w:ind w:left="6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694C8B"/>
    <w:multiLevelType w:val="hybridMultilevel"/>
    <w:tmpl w:val="63E02340"/>
    <w:lvl w:ilvl="0" w:tplc="8F02B016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C3D26">
      <w:start w:val="1"/>
      <w:numFmt w:val="lowerLetter"/>
      <w:lvlText w:val="%2"/>
      <w:lvlJc w:val="left"/>
      <w:pPr>
        <w:ind w:left="1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65A5E">
      <w:start w:val="1"/>
      <w:numFmt w:val="lowerRoman"/>
      <w:lvlText w:val="%3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8B2A2">
      <w:start w:val="1"/>
      <w:numFmt w:val="decimal"/>
      <w:lvlText w:val="%4"/>
      <w:lvlJc w:val="left"/>
      <w:pPr>
        <w:ind w:left="2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66D7A">
      <w:start w:val="1"/>
      <w:numFmt w:val="lowerLetter"/>
      <w:lvlText w:val="%5"/>
      <w:lvlJc w:val="left"/>
      <w:pPr>
        <w:ind w:left="3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CDEDE">
      <w:start w:val="1"/>
      <w:numFmt w:val="lowerRoman"/>
      <w:lvlText w:val="%6"/>
      <w:lvlJc w:val="left"/>
      <w:pPr>
        <w:ind w:left="4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07A62">
      <w:start w:val="1"/>
      <w:numFmt w:val="decimal"/>
      <w:lvlText w:val="%7"/>
      <w:lvlJc w:val="left"/>
      <w:pPr>
        <w:ind w:left="4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65524">
      <w:start w:val="1"/>
      <w:numFmt w:val="lowerLetter"/>
      <w:lvlText w:val="%8"/>
      <w:lvlJc w:val="left"/>
      <w:pPr>
        <w:ind w:left="5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6BB90">
      <w:start w:val="1"/>
      <w:numFmt w:val="lowerRoman"/>
      <w:lvlText w:val="%9"/>
      <w:lvlJc w:val="left"/>
      <w:pPr>
        <w:ind w:left="6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B3"/>
    <w:rsid w:val="002F0F92"/>
    <w:rsid w:val="003E0289"/>
    <w:rsid w:val="005614C6"/>
    <w:rsid w:val="00C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620E0-3955-4020-A76C-E634FD5A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5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1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Cervas</dc:creator>
  <cp:keywords/>
  <cp:lastModifiedBy>Evangeline Cervas</cp:lastModifiedBy>
  <cp:revision>3</cp:revision>
  <dcterms:created xsi:type="dcterms:W3CDTF">2015-08-03T20:55:00Z</dcterms:created>
  <dcterms:modified xsi:type="dcterms:W3CDTF">2015-08-03T20:55:00Z</dcterms:modified>
</cp:coreProperties>
</file>